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ECC" w:rsidRDefault="00FC537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«Гимназия №1 г. Малгобек им. С. Чахкиева»</w:t>
      </w:r>
    </w:p>
    <w:p w:rsidR="008A6ECC" w:rsidRDefault="008A6ECC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</w:rPr>
      </w:pPr>
    </w:p>
    <w:p w:rsidR="008A6ECC" w:rsidRDefault="008A6ECC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</w:rPr>
      </w:pPr>
    </w:p>
    <w:p w:rsidR="008A6ECC" w:rsidRDefault="008A6ECC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</w:rPr>
      </w:pPr>
    </w:p>
    <w:p w:rsidR="00B355A9" w:rsidRPr="009150F4" w:rsidRDefault="00B355A9" w:rsidP="00B355A9">
      <w:pPr>
        <w:pStyle w:val="a3"/>
        <w:jc w:val="center"/>
      </w:pPr>
      <w:r>
        <w:t xml:space="preserve">                                                                                                                                             </w:t>
      </w:r>
      <w:r>
        <w:t>«</w:t>
      </w:r>
      <w:r w:rsidRPr="009150F4">
        <w:t>УТВЕРЖДАЮ</w:t>
      </w:r>
      <w:r>
        <w:t>»</w:t>
      </w:r>
    </w:p>
    <w:p w:rsidR="00B355A9" w:rsidRDefault="00B355A9" w:rsidP="00B355A9">
      <w:pPr>
        <w:pStyle w:val="a3"/>
        <w:jc w:val="right"/>
      </w:pPr>
      <w:r w:rsidRPr="009150F4">
        <w:t>Директор</w:t>
      </w:r>
      <w:r>
        <w:t xml:space="preserve"> ГБОУ «Гимназия №1 </w:t>
      </w:r>
    </w:p>
    <w:p w:rsidR="00B355A9" w:rsidRPr="009150F4" w:rsidRDefault="00B355A9" w:rsidP="00B355A9">
      <w:pPr>
        <w:pStyle w:val="a3"/>
        <w:jc w:val="right"/>
      </w:pPr>
      <w:r>
        <w:t>г. Малгобек им. С. чахкиева</w:t>
      </w:r>
      <w:r w:rsidRPr="009150F4">
        <w:t>»</w:t>
      </w:r>
    </w:p>
    <w:p w:rsidR="00B355A9" w:rsidRPr="009150F4" w:rsidRDefault="00B355A9" w:rsidP="00B355A9">
      <w:pPr>
        <w:pStyle w:val="a3"/>
        <w:jc w:val="right"/>
      </w:pPr>
      <w:r>
        <w:t>________________З.У. Булгучева</w:t>
      </w:r>
    </w:p>
    <w:p w:rsidR="00B355A9" w:rsidRPr="009150F4" w:rsidRDefault="00B355A9" w:rsidP="00B355A9">
      <w:pPr>
        <w:pStyle w:val="a3"/>
        <w:jc w:val="right"/>
      </w:pPr>
      <w:r>
        <w:t xml:space="preserve"> «___02_»______09_________</w:t>
      </w:r>
      <w:r w:rsidRPr="009150F4">
        <w:t>_2022г.</w:t>
      </w:r>
    </w:p>
    <w:p w:rsidR="00B355A9" w:rsidRPr="009150F4" w:rsidRDefault="00B355A9" w:rsidP="00B355A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</w:rPr>
      </w:pPr>
      <w:r w:rsidRPr="009150F4">
        <w:rPr>
          <w:rFonts w:ascii="PT Sans" w:eastAsia="Times New Roman" w:hAnsi="PT Sans" w:cs="Times New Roman"/>
          <w:color w:val="000000"/>
          <w:sz w:val="21"/>
          <w:szCs w:val="21"/>
        </w:rPr>
        <w:t> </w:t>
      </w:r>
    </w:p>
    <w:p w:rsidR="008A6ECC" w:rsidRDefault="008A6ECC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</w:rPr>
      </w:pPr>
    </w:p>
    <w:p w:rsidR="008A6ECC" w:rsidRDefault="008A6ECC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</w:rPr>
      </w:pPr>
    </w:p>
    <w:p w:rsidR="008A6ECC" w:rsidRDefault="008A6ECC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</w:rPr>
      </w:pPr>
    </w:p>
    <w:p w:rsidR="008A6ECC" w:rsidRDefault="008A6ECC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</w:rPr>
      </w:pPr>
    </w:p>
    <w:p w:rsidR="008A6ECC" w:rsidRDefault="008A6ECC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</w:rPr>
      </w:pPr>
    </w:p>
    <w:p w:rsidR="008A6ECC" w:rsidRDefault="008A6ECC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</w:rPr>
      </w:pPr>
    </w:p>
    <w:p w:rsidR="008A6ECC" w:rsidRDefault="008A6ECC">
      <w:pPr>
        <w:pStyle w:val="c83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8A6ECC" w:rsidRDefault="00B355A9">
      <w:pPr>
        <w:pStyle w:val="c8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47"/>
          <w:b/>
          <w:bCs/>
          <w:color w:val="000000"/>
          <w:sz w:val="28"/>
          <w:szCs w:val="28"/>
        </w:rPr>
        <w:t xml:space="preserve">ПРОГРАММА </w:t>
      </w:r>
      <w:r w:rsidR="00FC5378">
        <w:rPr>
          <w:rStyle w:val="c47"/>
          <w:b/>
          <w:bCs/>
          <w:color w:val="000000"/>
          <w:sz w:val="28"/>
          <w:szCs w:val="28"/>
        </w:rPr>
        <w:t>НАСТАВНИЧЕСТВА</w:t>
      </w:r>
      <w:r w:rsidR="00FC5378">
        <w:rPr>
          <w:rStyle w:val="c9"/>
          <w:color w:val="000000"/>
          <w:sz w:val="28"/>
          <w:szCs w:val="28"/>
        </w:rPr>
        <w:t> </w:t>
      </w:r>
    </w:p>
    <w:p w:rsidR="008A6ECC" w:rsidRDefault="008A6ECC">
      <w:pPr>
        <w:pStyle w:val="c48"/>
        <w:shd w:val="clear" w:color="auto" w:fill="FFFFFF"/>
        <w:spacing w:before="0" w:beforeAutospacing="0" w:after="0" w:afterAutospacing="0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8A6ECC" w:rsidRDefault="00FC5378">
      <w:pPr>
        <w:pStyle w:val="c4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47"/>
          <w:b/>
          <w:bCs/>
          <w:color w:val="000000"/>
          <w:sz w:val="28"/>
          <w:szCs w:val="28"/>
        </w:rPr>
        <w:t>«ПЕДАГОГ- ПЕДАГОГ»</w:t>
      </w:r>
      <w:r>
        <w:rPr>
          <w:rStyle w:val="c47"/>
          <w:b/>
          <w:bCs/>
          <w:i/>
          <w:iCs/>
          <w:color w:val="000000"/>
          <w:sz w:val="28"/>
          <w:szCs w:val="28"/>
        </w:rPr>
        <w:t> </w:t>
      </w:r>
    </w:p>
    <w:p w:rsidR="008A6ECC" w:rsidRDefault="008A6ECC">
      <w:pPr>
        <w:pStyle w:val="c48"/>
        <w:shd w:val="clear" w:color="auto" w:fill="FFFFFF"/>
        <w:spacing w:before="0" w:beforeAutospacing="0" w:after="0" w:afterAutospacing="0"/>
        <w:jc w:val="center"/>
        <w:rPr>
          <w:rStyle w:val="c33"/>
          <w:b/>
          <w:bCs/>
          <w:color w:val="000000"/>
          <w:sz w:val="28"/>
          <w:szCs w:val="28"/>
        </w:rPr>
      </w:pPr>
    </w:p>
    <w:p w:rsidR="008A6ECC" w:rsidRDefault="00FC5378">
      <w:pPr>
        <w:pStyle w:val="c4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33"/>
          <w:b/>
          <w:bCs/>
          <w:color w:val="000000"/>
          <w:sz w:val="28"/>
          <w:szCs w:val="28"/>
        </w:rPr>
        <w:t>2022/2023 уч.года</w:t>
      </w:r>
    </w:p>
    <w:p w:rsidR="008A6ECC" w:rsidRDefault="00FC5378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              </w:t>
      </w:r>
    </w:p>
    <w:p w:rsidR="008A6ECC" w:rsidRDefault="008A6E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ECC" w:rsidRDefault="008A6E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ECC" w:rsidRDefault="008A6E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ECC" w:rsidRDefault="008A6E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ECC" w:rsidRDefault="008A6E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ECC" w:rsidRDefault="008A6E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ECC" w:rsidRDefault="008A6E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ECC" w:rsidRDefault="008A6E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ECC" w:rsidRDefault="008A6E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ECC" w:rsidRDefault="008A6E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ECC" w:rsidRDefault="008A6E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ECC" w:rsidRDefault="008A6E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355A9" w:rsidRDefault="00B355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355A9" w:rsidRDefault="00B355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355A9" w:rsidRDefault="00B355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355A9" w:rsidRDefault="00B355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55A9" w:rsidRDefault="00B355A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55A9" w:rsidRDefault="00B355A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55A9" w:rsidRDefault="00B355A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55A9" w:rsidRDefault="00B355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55A9" w:rsidRDefault="00B355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55A9" w:rsidRDefault="00B355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6ECC" w:rsidRDefault="00FC537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8A6ECC" w:rsidRDefault="00FC5378">
      <w:pPr>
        <w:pStyle w:val="af9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8A6ECC" w:rsidRDefault="00FC5378">
      <w:pPr>
        <w:shd w:val="clear" w:color="auto" w:fill="FFFFFF"/>
        <w:spacing w:after="0" w:line="240" w:lineRule="auto"/>
        <w:ind w:left="360" w:firstLine="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Актуальность разработки программы наставничества </w:t>
      </w:r>
    </w:p>
    <w:p w:rsidR="008A6ECC" w:rsidRDefault="00FC5378" w:rsidP="00B355A9">
      <w:pPr>
        <w:shd w:val="clear" w:color="auto" w:fill="FFFFFF"/>
        <w:spacing w:after="0" w:line="240" w:lineRule="auto"/>
        <w:ind w:left="709" w:firstLine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Взаимосвязь с другими документами организации    </w:t>
      </w:r>
    </w:p>
    <w:p w:rsidR="008A6ECC" w:rsidRDefault="00FC5378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и задачи программы наставничества</w:t>
      </w:r>
    </w:p>
    <w:p w:rsidR="008A6ECC" w:rsidRDefault="00FC5378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реализации программы</w:t>
      </w:r>
    </w:p>
    <w:p w:rsidR="008A6ECC" w:rsidRDefault="00FC5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Применяемые формы наставничества и технологии</w:t>
      </w:r>
    </w:p>
    <w:p w:rsidR="008A6ECC" w:rsidRDefault="00FC5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8A6ECC" w:rsidRDefault="00FC5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участники программы и их функции</w:t>
      </w:r>
    </w:p>
    <w:p w:rsidR="008A6ECC" w:rsidRDefault="00FC5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управления программой наставничества</w:t>
      </w:r>
    </w:p>
    <w:p w:rsidR="008A6ECC" w:rsidRDefault="00FC5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результатов программы и ее эффективности</w:t>
      </w:r>
    </w:p>
    <w:p w:rsidR="008A6ECC" w:rsidRDefault="00FC5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контроля и оценки</w:t>
      </w:r>
    </w:p>
    <w:p w:rsidR="008A6ECC" w:rsidRDefault="00FC5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Показатели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критерии оценки результативности программы наставничества</w:t>
      </w:r>
    </w:p>
    <w:p w:rsidR="008A6ECC" w:rsidRDefault="00FC5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реализации мероприятий программы наставничества на учебный год</w:t>
      </w:r>
    </w:p>
    <w:p w:rsidR="008A6ECC" w:rsidRDefault="00FC5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A6ECC" w:rsidRDefault="00FC5378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ПОЯСНИТЕЛЬНАЯ ЗАПИСКА</w:t>
      </w:r>
    </w:p>
    <w:p w:rsidR="008A6ECC" w:rsidRDefault="00FC537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разработки программы наставничества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 нам необходимость взаимодействия между людьми для достижения общих целей.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молодых специалистов, а также вновь прибывших специалистов в конкретное  образовательное учреждение – одна из ключевых задач образовательной политики.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Современной 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Начинающие педагоги слабо представляют себе повседневную педагогическую практику. Проблема становится особенно актуаль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в связи с переходом на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Профессиональный стандарт педагога, вступивший в силу с 01 января 2017 года.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Профессиональная помощь необходима не только молодым, начинающим педагогам, но и вновь прибывши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 конкретное образовательное учреждение учителям. Нужно помочь им адаптироваться в новых условиях, ознакомить их с учительской документацией, которую им необходимо разрабатывать и вести в данном учреждении, а также  оказывать методическую помощь в 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</w:p>
    <w:p w:rsidR="00B355A9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Решению этих стратегических задач будет способствовать создание гибкой и мобильной системы наставничества, способной оптимизировать процесс </w:t>
      </w:r>
    </w:p>
    <w:p w:rsidR="007C2528" w:rsidRDefault="007C252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2528" w:rsidRDefault="007C252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55A9" w:rsidRDefault="00B355A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55A9" w:rsidRDefault="00B355A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55A9" w:rsidRDefault="00B355A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 становления молодого педагога и вновь прибывшему учителю, сформировать у них мотивацию к самос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овершенствованию, саморазвитию, самореализации. В этой системе должна быть отражена жизненная необходимость молодого специалиста  и вновь прибывшего специалиста получить поддержку опытных педагогов-наставников, которые готовы оказать им теоретическую и 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ктическую  помощь на рабочем месте, повысить их профессиональную компетентность.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программа призвана помочь в организации деятельности наставников с молодыми и вновь прибывшими педагогами на уровне образовательной организации.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оче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 актуальна для нашей школы, так как у нас работают два вновь прибывших учителей, один из которых еще является студентом.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ECC" w:rsidRDefault="00FC53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Взаимосвязь с другими документами организации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Составленная нами программа тесно связана с действующими документами  школы: АООП,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очими программами по предметам и внеурочной деятельности, планом воспитательной работы, классным  электронным журналами и журналом по технике безопасности,  планом социально-психологической службы.</w:t>
      </w:r>
    </w:p>
    <w:p w:rsidR="008A6ECC" w:rsidRDefault="00FC53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 задачи программы наставничества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наставнич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 направлена на достижение следующей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эффективной системы поддержки, самоопределения и профессиональной ориентации  молодых и вновь прибывших специалистов, проживающих на территории РФ.</w:t>
      </w:r>
    </w:p>
    <w:p w:rsidR="008A6ECC" w:rsidRDefault="00FC53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8A6ECC" w:rsidRDefault="00FC537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Адаптировать вновь прибывших специалистов для вхождения в полноценный рабочий режим школы через освоение  норм, требований и традиций школы и с целью закрепления их в образовательной организации.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2)Выявить склонности, потребности, возможности и трудности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 наставляемых педагогов через беседы и наблюдения.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3)Спланировать систему мероприятий для передачи навыков, знаний, формирования ценностей у  педагогов с целью  повышения личностного и профессионального уровня наставляемых, а также качества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младших школьников.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Ослеживать динамику развития профессиональной деятельности каждого наставляемого  педагога.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Оценить результаты программы и ее эффективность.</w:t>
      </w:r>
    </w:p>
    <w:p w:rsidR="008A6ECC" w:rsidRDefault="00FC53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реализации программы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наставничества   рассчитана на 1 год.   Это 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язано с тем, что план ШМО естественного цикла составляется на год, в котором назначаются наставники для молодых новых специалистов, а так же по причине того, что через год может поменяться кадровый состав школы, опытные наставники могут уйти на заслуженный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отдых, молодые и новые педагоги поменять место работы и так удобнее будет сделать анализ о проделанной работе наставников с наставляемыми. Поэтому срок реализации данной программы наставничества удобнее сделать на год, чтобы её можно было скорректировать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 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реализации программы наставничества с 1.09.2022 г., срок окончания  1.09 2023 года.  </w:t>
      </w:r>
    </w:p>
    <w:p w:rsidR="00B355A9" w:rsidRDefault="00B355A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55A9" w:rsidRDefault="00B355A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55A9" w:rsidRDefault="00B355A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55A9" w:rsidRDefault="00B355A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6ECC" w:rsidRDefault="00FC537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няемые формы наставничества и технологии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наставничества данной программы является «педагог-педагог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 Данная форма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гии, которые будут применяться в данной программе на 2022 – 2023 учебный год, подобраны исходя из практики работы опытных учителей  школы с наставниками, с учётом нехватки времени наставников и в связи со сложившейся эпидемиологической ситуации в регионе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стране.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Применяемые в программе элементы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традиционная модель наставничества, ситуационное наставничество, партнёрское, саморегулируемое наставничество, медиация, проектная.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 например, наставляемые встречаться будут с наставниками по ситуац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  если у наставляемого возникнут свои личные проблемы или проблемы с детьми, родителями, возникнут трудности при решении педагогических ситуаций, то им на помощь придёт школьная  служба  медиации, а также молодые специалисты сами помогут опытным 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в освоении современных технологий, терминов, техники и т.д.</w:t>
      </w:r>
    </w:p>
    <w:p w:rsidR="008A6ECC" w:rsidRDefault="00FC5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II.СОДЕРЖАНИЕ ПРОГРАММЫ</w:t>
      </w:r>
    </w:p>
    <w:p w:rsidR="008A6ECC" w:rsidRDefault="00FC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 Основные участники программы и их функции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Наставляемые:</w:t>
      </w:r>
    </w:p>
    <w:p w:rsidR="008A6ECC" w:rsidRDefault="00B355A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 Евлоева Х.С -</w:t>
      </w:r>
      <w:r w:rsidR="00FC5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Молодой специалист,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истории ,</w:t>
      </w:r>
      <w:r w:rsidR="00FC5378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имеющий малый опыт работы – от 0 до 3 лет, испытывающий трудности с орган</w:t>
      </w:r>
      <w:r w:rsidR="00FC5378"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изацией учебного процесса, взаимодействием с учениками, другими педагогами, администрацией или родителями.</w:t>
      </w:r>
    </w:p>
    <w:p w:rsidR="00B355A9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3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Картоева М.У.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355A9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Молодой специалист, учитель истории,</w:t>
      </w:r>
      <w:r w:rsidR="00B35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находящийся в процессе</w:t>
      </w:r>
      <w:r w:rsidR="00B35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адаптации после декретного отпуска.</w:t>
      </w:r>
    </w:p>
    <w:p w:rsidR="00B355A9" w:rsidRDefault="00B355A9" w:rsidP="00B355A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5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3)Гандалоева А.М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r w:rsidRPr="00B35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Молодой специалист, учитель истории, находящийся в процессе адаптации после декретного отпуска.</w:t>
      </w:r>
    </w:p>
    <w:p w:rsidR="00B355A9" w:rsidRDefault="00B355A9" w:rsidP="00B355A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5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4)Белхароева Р.М-Б.-</w:t>
      </w:r>
      <w:r w:rsidRPr="00B35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Молодой специалист,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родного 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,имеющий малый опыт работы – от 0 до 3 лет, испытывающий трудности с организацией учебного процесса, взаимодействием с учениками, другими педагогами, администрацией или родителями.</w:t>
      </w:r>
    </w:p>
    <w:p w:rsidR="00B355A9" w:rsidRDefault="00B355A9" w:rsidP="00B355A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5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5)Хамхоева М.Х.-</w:t>
      </w:r>
      <w:r w:rsidRPr="00B35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Молодой специалист, учитель родного языка ,имеющий малый опыт работы – от 0 до 3 лет, испытывающий трудности с организацией учебного процесса, взаимодействием с учениками, другими педагогами, администрацией или родителями.</w:t>
      </w:r>
    </w:p>
    <w:p w:rsidR="00B355A9" w:rsidRDefault="00B355A9" w:rsidP="00B355A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5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6)Арчакова А.А.-</w:t>
      </w:r>
      <w:r w:rsidRPr="00B35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Молодой специалист, учитель родного языка ,имеющий малый опыт работы – от 0 до 3 лет, испытывающий трудности с организацией учебного процесса, взаимодействием с учениками, другими педагогами, администрацией или родителями.</w:t>
      </w:r>
    </w:p>
    <w:p w:rsidR="007C2528" w:rsidRDefault="00B355A9" w:rsidP="007C252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5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7) Хашиева Х.В.-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Педагог-организатор,</w:t>
      </w:r>
      <w:r w:rsidR="007C2528" w:rsidRPr="007C2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2528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имеющий малый опыт работы – от 0 до 3 лет, испытывающий трудности с организацией учебного процесса, взаимодействием с учениками, другими педагогами, администрацией или родителями.</w:t>
      </w:r>
    </w:p>
    <w:p w:rsidR="00B355A9" w:rsidRDefault="007C2528" w:rsidP="007C252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5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8)Сакалова М.Х.-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руководитель-</w:t>
      </w:r>
      <w:r w:rsidRPr="007C2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имеющий малый опыт работы – от 3 до 5 лет, формирующий навыки и умения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процесса, взаимодействием с учениками, другими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педагогами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родителями.</w:t>
      </w:r>
    </w:p>
    <w:p w:rsidR="008A6ECC" w:rsidRPr="007C2528" w:rsidRDefault="00FC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r w:rsidR="007C2528" w:rsidRPr="007C25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наставников прилагается</w:t>
      </w:r>
      <w:r w:rsidRPr="007C25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   </w:t>
      </w:r>
    </w:p>
    <w:p w:rsidR="008A6ECC" w:rsidRDefault="00FC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Механизм управления программой</w:t>
      </w:r>
    </w:p>
    <w:p w:rsidR="007C2528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взаимодействие между участниками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«опытный педагог – молодой специалист»,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классический вариант поддержки для приобретения молодым </w:t>
      </w:r>
    </w:p>
    <w:p w:rsidR="007C2528" w:rsidRDefault="007C252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2528" w:rsidRDefault="007C252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2528" w:rsidRDefault="007C252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специалистом необходимых профессиональных навыков (организ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ационных, коммуникационных) и закрепления на месте работы.</w:t>
      </w:r>
    </w:p>
    <w:p w:rsidR="007C2528" w:rsidRDefault="007C2528" w:rsidP="007C25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работы с молодыми и вновь прибывшими специалистами являются:  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Обязательность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проведение работы с каждым специалистом, приступившим к работе в учреждении вне зависимости от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олжности и направления деятельности.  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Индивидуальность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 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Непрерывность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целенаправленный процесс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адаптации и развития специалиста продолжается на протяжении 3 лет.  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Эффективность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B355A9" w:rsidRDefault="00B355A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Требования, предъявляемые к наставнику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-разрабатывать совместно с молодым специалистом план профессионального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-изучать деловые и нравственные качества молодого специалиста, его отношение к проведению занятий, коллективу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колы, учащимся и их родителям, увлечения, наклонности, круг досугового общения;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-проводить необходимое обучение;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-разрабатывать совместно с молодым специалистом план профессионального становления;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-давать конкретные задания с определенным сроком их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ыполнения;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контролировать работу, оказывать необходимую помощь;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допущенные ошибки;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-периодически докладывать руководителю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методического объединения о процессе адаптации молодого специалиста, результатах его труда;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7C2528" w:rsidRDefault="007C252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2528" w:rsidRDefault="007C252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2528" w:rsidRDefault="007C252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2528" w:rsidRDefault="007C252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молодому специалисту: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C2528" w:rsidRDefault="00FC5378" w:rsidP="007C252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выполнять план профессионального становления в установленные сроки;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постоянн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работать над повышением профессионального мастерства, овладевать практическими навыками по занимаемой должности;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учиться у наставника передовым методам и формам работы, правильно строить свои взаимоотношения с ним;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совершенствовать свой общеобразов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ательный и культурный уровень;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периодически отчитываться о своей работе перед наставником и руководителем методического объединения.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355A9" w:rsidRDefault="00FC5378" w:rsidP="007C252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 методы работы с молодыми и новыми специалистами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 беседы;  собеседования;  тренинговые занятия;  встречи с 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ными учителями;  открытые уроки, внеклассные мероприятия;  тематические педсоветы, семинары;  методические консультации; посещение и взаимопосещение 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уроков;  анкетирование, тестирование;  участие в различных очных и дистанционных мероприятиях;  прохождение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курсов.</w:t>
      </w:r>
    </w:p>
    <w:p w:rsidR="008A6ECC" w:rsidRDefault="008A6ECC">
      <w:pPr>
        <w:pStyle w:val="c4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8A6ECC" w:rsidRDefault="00FC5378">
      <w:pPr>
        <w:pStyle w:val="c4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b/>
          <w:bCs/>
          <w:color w:val="000000"/>
        </w:rPr>
        <w:t>III.</w:t>
      </w:r>
      <w:r>
        <w:rPr>
          <w:rStyle w:val="c57"/>
          <w:b/>
          <w:bCs/>
          <w:i/>
          <w:iCs/>
          <w:color w:val="000000"/>
        </w:rPr>
        <w:t> </w:t>
      </w:r>
      <w:r>
        <w:rPr>
          <w:rStyle w:val="c0"/>
          <w:b/>
          <w:bCs/>
          <w:color w:val="000000"/>
        </w:rPr>
        <w:t>ОЦЕНКА РЕЗУЛЬТАТОВ ПРОГРАММЫ И ЕЕ ЭФФЕКТИВНОСТИ</w:t>
      </w:r>
    </w:p>
    <w:p w:rsidR="008A6ECC" w:rsidRDefault="00FC5378">
      <w:pPr>
        <w:pStyle w:val="c3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</w:rPr>
        <w:t xml:space="preserve"> Организация контроля и оценки</w:t>
      </w:r>
    </w:p>
    <w:p w:rsidR="008A6ECC" w:rsidRDefault="00FC537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>Контролировать и оценивать работу наставляемых, будет наставник и руководитель ШМО.</w:t>
      </w:r>
    </w:p>
    <w:p w:rsidR="008A6ECC" w:rsidRDefault="00FC537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5"/>
          <w:color w:val="000000"/>
        </w:rPr>
        <w:t>Оценка будет происходить в качестве </w:t>
      </w:r>
      <w:r>
        <w:rPr>
          <w:rStyle w:val="c4"/>
          <w:b/>
          <w:bCs/>
          <w:color w:val="000000"/>
        </w:rPr>
        <w:t>текущего контроля </w:t>
      </w:r>
      <w:r>
        <w:rPr>
          <w:rStyle w:val="c15"/>
          <w:color w:val="000000"/>
        </w:rPr>
        <w:t>и</w:t>
      </w:r>
      <w:r>
        <w:rPr>
          <w:rStyle w:val="c0"/>
          <w:b/>
          <w:bCs/>
          <w:color w:val="000000"/>
        </w:rPr>
        <w:t> итогового контроля.</w:t>
      </w:r>
    </w:p>
    <w:p w:rsidR="008A6ECC" w:rsidRDefault="00FC5378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4"/>
          <w:b/>
          <w:bCs/>
          <w:color w:val="000000"/>
        </w:rPr>
        <w:t> Текущий контроль и итоговый контроль </w:t>
      </w:r>
      <w:r>
        <w:rPr>
          <w:rStyle w:val="c15"/>
          <w:color w:val="000000"/>
        </w:rPr>
        <w:t>будет происходить</w:t>
      </w:r>
      <w:r>
        <w:rPr>
          <w:rStyle w:val="c4"/>
          <w:b/>
          <w:bCs/>
          <w:color w:val="000000"/>
        </w:rPr>
        <w:t> </w:t>
      </w:r>
      <w:r>
        <w:rPr>
          <w:rStyle w:val="c5"/>
          <w:color w:val="000000"/>
        </w:rPr>
        <w:t xml:space="preserve"> по итогам составленного наставляемыми и наставником отчёта на заседании ШМО учителей, как один из рассматриваемых вопросов.</w:t>
      </w:r>
    </w:p>
    <w:p w:rsidR="008A6ECC" w:rsidRDefault="00FC5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IV. ПЛАН РЕАЛИЗАЦИИ МЕРОПРИЯТИЙ ПРОГРАММЫ НАСТАВНИЧЕСТВА НА 2022-2023 УЧЕБ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 ГОД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Педагоги - наставляемые получат необходимые для данного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Среди оцениваемых результатов: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повышение уровня удовлетворенности собственн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работой и улучшение психоэмоционального состояния;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рост числа специалистов, желающих продолжать свою работу в качестве педагога в данном коллективе / образовательной организации;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качественный рост успеваемости и улучшение поведения в подшефных наста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вляемым классах;</w:t>
      </w:r>
    </w:p>
    <w:p w:rsidR="008A6ECC" w:rsidRDefault="00FC537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сокращение числа конфликтов с педагогическим и родительским сообществами;</w:t>
      </w:r>
    </w:p>
    <w:p w:rsidR="008A6ECC" w:rsidRDefault="00FC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● рост числа собственных профессиональных работ: статей, исследований, методических практик молодого специалиста.</w:t>
      </w:r>
    </w:p>
    <w:p w:rsidR="008A6ECC" w:rsidRDefault="008A6EC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  <w:sectPr w:rsidR="008A6ECC" w:rsidSect="00B355A9">
          <w:pgSz w:w="11906" w:h="16838"/>
          <w:pgMar w:top="567" w:right="1133" w:bottom="1134" w:left="1701" w:header="708" w:footer="708" w:gutter="0"/>
          <w:pgBorders w:offsetFrom="page">
            <w:top w:val="firecrackers" w:sz="24" w:space="24" w:color="auto"/>
            <w:left w:val="firecrackers" w:sz="24" w:space="24" w:color="auto"/>
            <w:bottom w:val="firecrackers" w:sz="24" w:space="24" w:color="auto"/>
            <w:right w:val="firecrackers" w:sz="24" w:space="24" w:color="auto"/>
          </w:pgBorders>
          <w:cols w:space="708"/>
          <w:docGrid w:linePitch="360"/>
        </w:sectPr>
      </w:pPr>
      <w:bookmarkStart w:id="0" w:name="_GoBack"/>
      <w:bookmarkEnd w:id="0"/>
    </w:p>
    <w:p w:rsidR="008A6ECC" w:rsidRDefault="008A6EC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A6ECC" w:rsidRDefault="00FC5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План работы</w:t>
      </w:r>
    </w:p>
    <w:p w:rsidR="008A6ECC" w:rsidRDefault="00FC5378" w:rsidP="00B35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педагога-наставника</w:t>
      </w:r>
    </w:p>
    <w:p w:rsidR="008A6ECC" w:rsidRDefault="00FC5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2022-2023 учебный год</w:t>
      </w:r>
    </w:p>
    <w:p w:rsidR="008A6ECC" w:rsidRDefault="008A6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ECC" w:rsidRDefault="00FC53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организационно-методических условий для успешной адаптации молодого специалиста в условиях современной школы и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помощи по  воспитательной работе с классным коллективом.</w:t>
      </w:r>
    </w:p>
    <w:p w:rsidR="008A6ECC" w:rsidRDefault="00FC53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8A6ECC" w:rsidRDefault="00FC537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адаптироваться молодому учителю в коллективе;</w:t>
      </w:r>
    </w:p>
    <w:p w:rsidR="008A6ECC" w:rsidRDefault="00FC537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делить уровень его профессиональной подготовки на 2-й год сотрудничества;</w:t>
      </w:r>
    </w:p>
    <w:p w:rsidR="008A6ECC" w:rsidRDefault="00FC537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затруднения в педагогической практике и оказать методическую помощь;</w:t>
      </w:r>
    </w:p>
    <w:p w:rsidR="008A6ECC" w:rsidRDefault="00FC537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развития профессиональных навыков молодого педагога, в том числе навыков применения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азличных средств, форм обучения и воспитания, психологии общения со школьниками и их родителями; </w:t>
      </w:r>
    </w:p>
    <w:p w:rsidR="008A6ECC" w:rsidRDefault="00FC5378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потребности у молодого педагога к самообразованию и профессиональному самосовершенствованию.</w:t>
      </w:r>
    </w:p>
    <w:p w:rsidR="008A6ECC" w:rsidRDefault="00FC53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деятельности:</w:t>
      </w:r>
    </w:p>
    <w:p w:rsidR="008A6ECC" w:rsidRDefault="00FC53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Диагностика затруднений мол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одого педагога и выбор форм оказания помощи на основе анализа его потребностей.</w:t>
      </w:r>
    </w:p>
    <w:p w:rsidR="008A6ECC" w:rsidRDefault="00FC53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Посещение уроков молодого педагога.</w:t>
      </w:r>
    </w:p>
    <w:p w:rsidR="008A6ECC" w:rsidRDefault="00FC53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Планирование и анализ деятельности.</w:t>
      </w:r>
    </w:p>
    <w:p w:rsidR="008A6ECC" w:rsidRDefault="00FC53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Помощь молодому специалисту в повышении эффективности организации учебно-воспитательной работы.</w:t>
      </w:r>
    </w:p>
    <w:p w:rsidR="008A6ECC" w:rsidRDefault="00FC53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5.Ознакомление с основными направлениями и формами активизации познавательной,  научно-исследовательской деятельности учащихся во внеурочное время (олимпиады, смотры, предметные недели, и др.).</w:t>
      </w:r>
    </w:p>
    <w:p w:rsidR="008A6ECC" w:rsidRDefault="00FC53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Создание условий для совершенствования педагогического мас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терства молодого педагога.</w:t>
      </w:r>
    </w:p>
    <w:p w:rsidR="008A6ECC" w:rsidRDefault="00FC53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Демонстрация опыта успешной педагогической деятельности опытными учителями.</w:t>
      </w:r>
    </w:p>
    <w:p w:rsidR="008A6ECC" w:rsidRDefault="00FC537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Организация мониторинга эффективности деятельности.</w:t>
      </w:r>
    </w:p>
    <w:p w:rsidR="008A6ECC" w:rsidRDefault="00FC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Ожидаемые результаты:</w:t>
      </w:r>
    </w:p>
    <w:p w:rsidR="008A6ECC" w:rsidRDefault="00FC537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успешная адаптации молодого педагога в учреждении;</w:t>
      </w:r>
    </w:p>
    <w:p w:rsidR="008A6ECC" w:rsidRDefault="00FC537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активизации практических, индивидуальных, самостоятельных навыков преподавания;</w:t>
      </w:r>
    </w:p>
    <w:p w:rsidR="008A6ECC" w:rsidRDefault="00FC537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профессиональной компетентности молодого педагога в вопросах педагогики и психологии;</w:t>
      </w:r>
    </w:p>
    <w:p w:rsidR="008A6ECC" w:rsidRDefault="00FC537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непрерывного совершенствования качества преподавания;</w:t>
      </w:r>
    </w:p>
    <w:p w:rsidR="008A6ECC" w:rsidRDefault="00FC537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методов работы по развитию творческой и самостоятельной деятельности обучающихся;</w:t>
      </w:r>
    </w:p>
    <w:p w:rsidR="008A6ECC" w:rsidRDefault="00FC537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 работе начинающих педагогов современных педагогических технологий;</w:t>
      </w:r>
    </w:p>
    <w:p w:rsidR="008A6ECC" w:rsidRDefault="00FC537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проектировать воспитательную систему, работать с классом на основе изучения личн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ребенка, проводить индивидуальную работу</w:t>
      </w:r>
    </w:p>
    <w:p w:rsidR="008A6ECC" w:rsidRDefault="008A6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55A9" w:rsidRDefault="00B35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55A9" w:rsidRDefault="00B35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55A9" w:rsidRDefault="00B35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55A9" w:rsidRDefault="00B355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6ECC" w:rsidRDefault="00FC5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</w:t>
      </w:r>
    </w:p>
    <w:p w:rsidR="008A6ECC" w:rsidRDefault="00FC5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планированию, организации и содержанию деятельности</w:t>
      </w:r>
    </w:p>
    <w:p w:rsidR="008A6ECC" w:rsidRDefault="008A6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-71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1"/>
        <w:gridCol w:w="1984"/>
        <w:gridCol w:w="14"/>
        <w:gridCol w:w="2255"/>
        <w:gridCol w:w="1011"/>
      </w:tblGrid>
      <w:tr w:rsidR="008A6ECC" w:rsidTr="00B355A9">
        <w:tc>
          <w:tcPr>
            <w:tcW w:w="9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ECC" w:rsidRDefault="00FC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Содержание мероприятий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CC" w:rsidRDefault="00FC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Конт-роль</w:t>
            </w:r>
          </w:p>
        </w:tc>
      </w:tr>
      <w:tr w:rsidR="008A6ECC" w:rsidTr="00B355A9"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ECC" w:rsidRDefault="00FC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по предмету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ECC" w:rsidRDefault="00FC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ECC" w:rsidRDefault="00FC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нормативной документацией</w:t>
            </w: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ECC" w:rsidRDefault="008A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6ECC" w:rsidTr="00B355A9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CC" w:rsidRDefault="00FC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Сентябрь</w:t>
            </w:r>
          </w:p>
        </w:tc>
      </w:tr>
      <w:tr w:rsidR="008A6ECC" w:rsidTr="00B355A9"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1.Изучение ФГОС НОО, рабочих программ по предметам, календарно-тематического планирования.</w:t>
            </w:r>
          </w:p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Оказание помощи в разработке поурочных планов.</w:t>
            </w:r>
          </w:p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Практикум " Цель урока и его конечный результат".</w:t>
            </w:r>
          </w:p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4.Взаимопосещение уроков с последующим анализом.</w:t>
            </w:r>
          </w:p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Разработка 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дивидуальной программы работы педагога по самообразованию</w:t>
            </w:r>
          </w:p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 молодого педагога, индивидуальные беседы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опытом работы по самообразованию других учителей 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1.Изучение плана</w:t>
            </w:r>
          </w:p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 работы школы, составление плана воспитательной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класса.</w:t>
            </w:r>
          </w:p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Консультации по вопросу возрастных особенностей школьников.</w:t>
            </w:r>
          </w:p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1.Изучение нормативно – правовой базы школы (календарный учебный график, учебный план, АООП, план работы школы на 2022-2023 уч. год, документы строгой отчетности),</w:t>
            </w:r>
          </w:p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занятие «Ведение школьной документации» (классный журнал, журналы инструктажей, ученические тетради, дневники)»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ведения журнала, учебного плана, контроль качества составления поурочных планов.</w:t>
            </w:r>
          </w:p>
        </w:tc>
      </w:tr>
      <w:tr w:rsidR="008A6ECC" w:rsidTr="00B355A9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CC" w:rsidRDefault="00FC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Октябрь</w:t>
            </w:r>
          </w:p>
        </w:tc>
      </w:tr>
      <w:tr w:rsidR="008A6ECC" w:rsidTr="00B355A9">
        <w:trPr>
          <w:trHeight w:val="1320"/>
        </w:trPr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ECC" w:rsidRDefault="008A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в работе над методической темой по самообразованию.</w:t>
            </w:r>
          </w:p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Совместная разработка планов-конспектов уроков</w:t>
            </w:r>
          </w:p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 уроков с последующим анализом.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Занятие: «Методика проведения урока </w:t>
            </w:r>
          </w:p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«Слагаемые успешности урока»</w:t>
            </w:r>
          </w:p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Основные требования к современному уроку»</w:t>
            </w:r>
          </w:p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«Факторы, которые влияют на качество преподавания»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1.Изучение документации о проведении уроков.</w:t>
            </w:r>
          </w:p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2.Практическое занятие: «Выполнение единых требований к проведению уроков». </w:t>
            </w:r>
          </w:p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«Типы и формы уроков»</w:t>
            </w:r>
          </w:p>
          <w:p w:rsidR="008A6ECC" w:rsidRDefault="008A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составления поурочных планов.</w:t>
            </w:r>
          </w:p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уроков. Контроль ведения школьной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нтации.</w:t>
            </w:r>
          </w:p>
        </w:tc>
      </w:tr>
      <w:tr w:rsidR="008A6ECC" w:rsidTr="00B355A9">
        <w:trPr>
          <w:trHeight w:val="60"/>
        </w:trPr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CC" w:rsidRDefault="00FC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8A6ECC" w:rsidTr="00B355A9">
        <w:trPr>
          <w:trHeight w:val="1320"/>
        </w:trPr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1.Занятие: «Современный урок и его организация. Использование современных педагогических технологий».</w:t>
            </w:r>
          </w:p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Оказание помощи в подготовке и проведении уроков в соответствии с требованиями ФГОС.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Практикум: «Совместная разработка внеклассного мероприятия»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1.Практикум: «Обучение составлению отчетности по окончанию четверти»</w:t>
            </w:r>
          </w:p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2.Изучение положения о текущем и итогов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контроле за знаниями учащихся.</w:t>
            </w:r>
          </w:p>
          <w:p w:rsidR="008A6ECC" w:rsidRDefault="008A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составления поурочных планов, посещение уроков, внеурочных занятий, внеклассных мероприятий.</w:t>
            </w:r>
          </w:p>
        </w:tc>
      </w:tr>
      <w:tr w:rsidR="008A6ECC" w:rsidTr="00B355A9">
        <w:trPr>
          <w:trHeight w:val="30"/>
        </w:trPr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CC" w:rsidRDefault="00FC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Декабрь</w:t>
            </w:r>
          </w:p>
        </w:tc>
      </w:tr>
      <w:tr w:rsidR="008A6ECC" w:rsidTr="00B355A9">
        <w:trPr>
          <w:trHeight w:val="780"/>
        </w:trPr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1.Беседа: «Дифференцированный подход в организации учебной деятельности»</w:t>
            </w:r>
          </w:p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2.Практикум «Формы и методы работы на уроке».</w:t>
            </w:r>
          </w:p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3.Уроки физкультуры. Оказание помощи в подготовке и проведении уроков в соответствии с требованиями ФГОС.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1.Тренинг: «Учусь строить отношения. Анализ педагогических ситуаций».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1.Составление аналитических</w:t>
            </w:r>
          </w:p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выполнения программы. Контроль ведения школьной документации.</w:t>
            </w:r>
          </w:p>
        </w:tc>
      </w:tr>
      <w:tr w:rsidR="008A6ECC" w:rsidTr="00B355A9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CC" w:rsidRDefault="00FC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Январь</w:t>
            </w:r>
          </w:p>
        </w:tc>
      </w:tr>
      <w:tr w:rsidR="008A6ECC" w:rsidTr="00B355A9">
        <w:trPr>
          <w:trHeight w:val="780"/>
        </w:trPr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обучении. Технологии деятельностного обучения в урочное и внеурочное время</w:t>
            </w:r>
          </w:p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Дефектологические занятия. Оказание помощи в подготовке и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 в соответствии с требованиями ФГОС.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различных стилей педагогического общения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Смообразование педагога: курсы повышения квалификации, вебинары, конференции, семинары, дистанционные конкурсы.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онтроль качества составления поурочных планов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(технологических карт урока) ,</w:t>
            </w:r>
          </w:p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A6ECC" w:rsidTr="00B355A9">
        <w:trPr>
          <w:trHeight w:val="105"/>
        </w:trPr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CC" w:rsidRDefault="00FC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8A6ECC" w:rsidTr="00B355A9">
        <w:trPr>
          <w:trHeight w:val="900"/>
        </w:trPr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Практикум: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Методы активизации познавательной деятельности учащихся. 2.Видеоуроки.</w:t>
            </w:r>
          </w:p>
          <w:p w:rsidR="008A6ECC" w:rsidRDefault="008A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1.Индивидуальные беседы с родителями</w:t>
            </w:r>
          </w:p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«Трудная ситуация на занятии и ваш выход из неѐ»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Изучение документов по ФГОС.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уроков. Контроль ведения школьной документации.</w:t>
            </w:r>
          </w:p>
        </w:tc>
      </w:tr>
      <w:tr w:rsidR="008A6ECC" w:rsidTr="00B355A9">
        <w:trPr>
          <w:trHeight w:val="120"/>
        </w:trPr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CC" w:rsidRDefault="00FC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Март</w:t>
            </w:r>
          </w:p>
        </w:tc>
      </w:tr>
      <w:tr w:rsidR="008A6ECC" w:rsidTr="00B355A9"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учащимися на уроках и дефектологических занятиях.</w:t>
            </w:r>
          </w:p>
          <w:p w:rsidR="008A6ECC" w:rsidRDefault="008A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Дискуссия: «Трудная ситуация на занятии и ваш выход из неё»; «Анализ различных стилей педагогического общения».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1.Изучение нормативных документов школы по ведению профессионального портфолио.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уроков. Контроль ведения школьной документации.</w:t>
            </w:r>
          </w:p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 ведения портфолио</w:t>
            </w:r>
          </w:p>
        </w:tc>
      </w:tr>
      <w:tr w:rsidR="008A6ECC" w:rsidTr="00B355A9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CC" w:rsidRDefault="00FC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Апрель</w:t>
            </w:r>
          </w:p>
        </w:tc>
      </w:tr>
      <w:tr w:rsidR="008A6ECC" w:rsidTr="00B355A9"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Составление и разработка технологических карт к урокам. </w:t>
            </w:r>
          </w:p>
          <w:p w:rsidR="008A6ECC" w:rsidRDefault="008A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«Содержание, формы и методы работы педагога с родителями».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итоговых тестов для проверки.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уроков. Контроль ведения школьной документации.</w:t>
            </w:r>
          </w:p>
        </w:tc>
      </w:tr>
      <w:tr w:rsidR="008A6ECC" w:rsidTr="00B355A9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CC" w:rsidRDefault="00FC5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8A6ECC" w:rsidTr="00B355A9"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1.Подведение итогов работы за год.</w:t>
            </w:r>
          </w:p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Выступление молодого специалиста на ШМО.</w:t>
            </w:r>
          </w:p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ЗУН у учащихся.  Составление предварительного плана учебно-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методической работы на следующий год.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1.Оказание помощи отчета о работе.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Отчет о результатах наставнической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и заполнение отчетной документации учителя физкультуры и учителя-дефектолога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ECC" w:rsidRDefault="00FC5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 по итогам года (успеваемость, качес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тво, выполнение программы)</w:t>
            </w:r>
          </w:p>
        </w:tc>
      </w:tr>
    </w:tbl>
    <w:p w:rsidR="008A6ECC" w:rsidRDefault="008A6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  <w:sectPr w:rsidR="008A6ECC" w:rsidSect="00B355A9">
          <w:pgSz w:w="11906" w:h="16838"/>
          <w:pgMar w:top="1134" w:right="991" w:bottom="1134" w:left="1701" w:header="708" w:footer="708" w:gutter="0"/>
          <w:pgBorders w:offsetFrom="page">
            <w:top w:val="firecrackers" w:sz="24" w:space="24" w:color="auto"/>
            <w:left w:val="firecrackers" w:sz="24" w:space="24" w:color="auto"/>
            <w:bottom w:val="firecrackers" w:sz="24" w:space="24" w:color="auto"/>
            <w:right w:val="firecrackers" w:sz="24" w:space="24" w:color="auto"/>
          </w:pgBorders>
          <w:cols w:space="708"/>
          <w:docGrid w:linePitch="360"/>
        </w:sectPr>
      </w:pPr>
    </w:p>
    <w:p w:rsidR="008A6ECC" w:rsidRDefault="008A6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ECC" w:rsidRDefault="008A6EC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sectPr w:rsidR="008A6ECC" w:rsidSect="00B355A9">
      <w:pgSz w:w="16838" w:h="11906" w:orient="landscape"/>
      <w:pgMar w:top="1701" w:right="1134" w:bottom="851" w:left="1134" w:header="709" w:footer="709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378" w:rsidRDefault="00FC5378">
      <w:pPr>
        <w:spacing w:after="0" w:line="240" w:lineRule="auto"/>
      </w:pPr>
      <w:r>
        <w:separator/>
      </w:r>
    </w:p>
  </w:endnote>
  <w:endnote w:type="continuationSeparator" w:id="0">
    <w:p w:rsidR="00FC5378" w:rsidRDefault="00FC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378" w:rsidRDefault="00FC5378">
      <w:pPr>
        <w:spacing w:after="0" w:line="240" w:lineRule="auto"/>
      </w:pPr>
      <w:r>
        <w:separator/>
      </w:r>
    </w:p>
  </w:footnote>
  <w:footnote w:type="continuationSeparator" w:id="0">
    <w:p w:rsidR="00FC5378" w:rsidRDefault="00FC5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421E"/>
    <w:multiLevelType w:val="hybridMultilevel"/>
    <w:tmpl w:val="8278C3C8"/>
    <w:lvl w:ilvl="0" w:tplc="62C44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0058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0EC3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C22C7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BEE6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7890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5E84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06D5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B074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83F0D"/>
    <w:multiLevelType w:val="hybridMultilevel"/>
    <w:tmpl w:val="1B922E6C"/>
    <w:lvl w:ilvl="0" w:tplc="53AEA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D672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0CA4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380D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12D4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BA8A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CEBF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225F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BA44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B34D8"/>
    <w:multiLevelType w:val="hybridMultilevel"/>
    <w:tmpl w:val="0E2AC4F0"/>
    <w:lvl w:ilvl="0" w:tplc="B762D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28D3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BEE9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BC1B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5498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6E09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00C8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F874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B9AA4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E3166"/>
    <w:multiLevelType w:val="hybridMultilevel"/>
    <w:tmpl w:val="9D0415B2"/>
    <w:lvl w:ilvl="0" w:tplc="C0CE1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EAF3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E271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B4D8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D6E0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AEBF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3E40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FA43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FC83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A36B1"/>
    <w:multiLevelType w:val="hybridMultilevel"/>
    <w:tmpl w:val="B0541592"/>
    <w:lvl w:ilvl="0" w:tplc="E55CA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ACB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102C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C2FB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6846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9E9E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A6A7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9E30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E831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1915EE"/>
    <w:multiLevelType w:val="hybridMultilevel"/>
    <w:tmpl w:val="1F36B63C"/>
    <w:lvl w:ilvl="0" w:tplc="B57CC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187D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ACCF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B2A4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46CD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AE09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E8A9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E6F9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24E1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7B2EDF"/>
    <w:multiLevelType w:val="hybridMultilevel"/>
    <w:tmpl w:val="95349046"/>
    <w:lvl w:ilvl="0" w:tplc="581A5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3AE7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B2F2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7892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06BD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BCD3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D0B4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BA44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469A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032F21"/>
    <w:multiLevelType w:val="hybridMultilevel"/>
    <w:tmpl w:val="A3F455F8"/>
    <w:lvl w:ilvl="0" w:tplc="5E44F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B6A9D22">
      <w:start w:val="1"/>
      <w:numFmt w:val="lowerLetter"/>
      <w:lvlText w:val="%2."/>
      <w:lvlJc w:val="left"/>
      <w:pPr>
        <w:ind w:left="1440" w:hanging="360"/>
      </w:pPr>
    </w:lvl>
    <w:lvl w:ilvl="2" w:tplc="983CD32E">
      <w:start w:val="1"/>
      <w:numFmt w:val="lowerRoman"/>
      <w:lvlText w:val="%3."/>
      <w:lvlJc w:val="right"/>
      <w:pPr>
        <w:ind w:left="2160" w:hanging="180"/>
      </w:pPr>
    </w:lvl>
    <w:lvl w:ilvl="3" w:tplc="31EA4880">
      <w:start w:val="1"/>
      <w:numFmt w:val="decimal"/>
      <w:lvlText w:val="%4."/>
      <w:lvlJc w:val="left"/>
      <w:pPr>
        <w:ind w:left="2880" w:hanging="360"/>
      </w:pPr>
    </w:lvl>
    <w:lvl w:ilvl="4" w:tplc="D980A1CE">
      <w:start w:val="1"/>
      <w:numFmt w:val="lowerLetter"/>
      <w:lvlText w:val="%5."/>
      <w:lvlJc w:val="left"/>
      <w:pPr>
        <w:ind w:left="3600" w:hanging="360"/>
      </w:pPr>
    </w:lvl>
    <w:lvl w:ilvl="5" w:tplc="D8A6FD66">
      <w:start w:val="1"/>
      <w:numFmt w:val="lowerRoman"/>
      <w:lvlText w:val="%6."/>
      <w:lvlJc w:val="right"/>
      <w:pPr>
        <w:ind w:left="4320" w:hanging="180"/>
      </w:pPr>
    </w:lvl>
    <w:lvl w:ilvl="6" w:tplc="D2348F04">
      <w:start w:val="1"/>
      <w:numFmt w:val="decimal"/>
      <w:lvlText w:val="%7."/>
      <w:lvlJc w:val="left"/>
      <w:pPr>
        <w:ind w:left="5040" w:hanging="360"/>
      </w:pPr>
    </w:lvl>
    <w:lvl w:ilvl="7" w:tplc="2FAE7C48">
      <w:start w:val="1"/>
      <w:numFmt w:val="lowerLetter"/>
      <w:lvlText w:val="%8."/>
      <w:lvlJc w:val="left"/>
      <w:pPr>
        <w:ind w:left="5760" w:hanging="360"/>
      </w:pPr>
    </w:lvl>
    <w:lvl w:ilvl="8" w:tplc="7138E64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B2223"/>
    <w:multiLevelType w:val="hybridMultilevel"/>
    <w:tmpl w:val="82B4D53E"/>
    <w:lvl w:ilvl="0" w:tplc="624A2D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703F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20D1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A47F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7A05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2420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2632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1C0A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68FC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6F01B4"/>
    <w:multiLevelType w:val="hybridMultilevel"/>
    <w:tmpl w:val="1FEE5384"/>
    <w:lvl w:ilvl="0" w:tplc="53987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66A4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86CB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92B4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647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DEAD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8074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3EC9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2E31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06649B"/>
    <w:multiLevelType w:val="hybridMultilevel"/>
    <w:tmpl w:val="C180E038"/>
    <w:lvl w:ilvl="0" w:tplc="639A8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2A7C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3211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6EF1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BAFC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6A10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F0F0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521E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D4EB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D32E88"/>
    <w:multiLevelType w:val="hybridMultilevel"/>
    <w:tmpl w:val="A4EEB074"/>
    <w:lvl w:ilvl="0" w:tplc="F83CA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BADD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CCAE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B49A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40D7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ECD6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0A67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D2E7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F87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CC"/>
    <w:rsid w:val="007C2528"/>
    <w:rsid w:val="008A6ECC"/>
    <w:rsid w:val="00B355A9"/>
    <w:rsid w:val="00FC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74A5E-5801-45BC-9E88-089D1641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83">
    <w:name w:val="c8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</w:style>
  <w:style w:type="character" w:customStyle="1" w:styleId="c9">
    <w:name w:val="c9"/>
    <w:basedOn w:val="a0"/>
  </w:style>
  <w:style w:type="paragraph" w:customStyle="1" w:styleId="c48">
    <w:name w:val="c4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</w:style>
  <w:style w:type="character" w:customStyle="1" w:styleId="c0">
    <w:name w:val="c0"/>
    <w:basedOn w:val="a0"/>
  </w:style>
  <w:style w:type="paragraph" w:customStyle="1" w:styleId="c27">
    <w:name w:val="c2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</w:style>
  <w:style w:type="character" w:customStyle="1" w:styleId="c5">
    <w:name w:val="c5"/>
    <w:basedOn w:val="a0"/>
  </w:style>
  <w:style w:type="paragraph" w:customStyle="1" w:styleId="c8">
    <w:name w:val="c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</w:style>
  <w:style w:type="paragraph" w:customStyle="1" w:styleId="c34">
    <w:name w:val="c3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c31">
    <w:name w:val="c31"/>
    <w:basedOn w:val="a0"/>
  </w:style>
  <w:style w:type="character" w:customStyle="1" w:styleId="c2">
    <w:name w:val="c2"/>
    <w:basedOn w:val="a0"/>
  </w:style>
  <w:style w:type="paragraph" w:customStyle="1" w:styleId="c77">
    <w:name w:val="c7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</w:style>
  <w:style w:type="paragraph" w:customStyle="1" w:styleId="c14">
    <w:name w:val="c1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</w:style>
  <w:style w:type="character" w:customStyle="1" w:styleId="c23">
    <w:name w:val="c23"/>
    <w:basedOn w:val="a0"/>
  </w:style>
  <w:style w:type="character" w:customStyle="1" w:styleId="ff2">
    <w:name w:val="ff2"/>
    <w:basedOn w:val="a0"/>
  </w:style>
  <w:style w:type="character" w:customStyle="1" w:styleId="ff4">
    <w:name w:val="ff4"/>
    <w:basedOn w:val="a0"/>
  </w:style>
  <w:style w:type="character" w:customStyle="1" w:styleId="ls2">
    <w:name w:val="ls2"/>
    <w:basedOn w:val="a0"/>
  </w:style>
  <w:style w:type="character" w:customStyle="1" w:styleId="ff1">
    <w:name w:val="ff1"/>
    <w:basedOn w:val="a0"/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7C2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7C2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67218-20BB-47CD-8A02-3911F613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3294</Words>
  <Characters>18777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</dc:creator>
  <cp:keywords/>
  <dc:description/>
  <cp:lastModifiedBy>Учетная запись Майкрософт</cp:lastModifiedBy>
  <cp:revision>2</cp:revision>
  <cp:lastPrinted>2022-11-28T06:30:00Z</cp:lastPrinted>
  <dcterms:created xsi:type="dcterms:W3CDTF">2022-11-28T06:31:00Z</dcterms:created>
  <dcterms:modified xsi:type="dcterms:W3CDTF">2022-11-28T06:31:00Z</dcterms:modified>
</cp:coreProperties>
</file>