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A7" w:rsidRPr="00CD153E" w:rsidRDefault="00CA38A7" w:rsidP="00CA3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F755AC" w:rsidRDefault="00F755AC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6" w:type="dxa"/>
        <w:tblInd w:w="-601" w:type="dxa"/>
        <w:tblLook w:val="04A0" w:firstRow="1" w:lastRow="0" w:firstColumn="1" w:lastColumn="0" w:noHBand="0" w:noVBand="1"/>
      </w:tblPr>
      <w:tblGrid>
        <w:gridCol w:w="424"/>
        <w:gridCol w:w="2572"/>
        <w:gridCol w:w="7460"/>
      </w:tblGrid>
      <w:tr w:rsidR="00944E19" w:rsidTr="006C6751">
        <w:trPr>
          <w:trHeight w:val="162"/>
        </w:trPr>
        <w:tc>
          <w:tcPr>
            <w:tcW w:w="10456" w:type="dxa"/>
            <w:gridSpan w:val="3"/>
          </w:tcPr>
          <w:p w:rsidR="00944E19" w:rsidRDefault="00944E19" w:rsidP="00CA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7460" w:type="dxa"/>
          </w:tcPr>
          <w:p w:rsidR="00F755AC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Арчакова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Лиза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Мусаевна</w:t>
            </w:r>
            <w:proofErr w:type="spellEnd"/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F755AC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F755AC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географии, руководитель МО общественных наук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F755AC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лет</w:t>
            </w:r>
          </w:p>
        </w:tc>
      </w:tr>
      <w:tr w:rsidR="006479BC" w:rsidTr="006C6751">
        <w:trPr>
          <w:trHeight w:val="324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F755AC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F755AC" w:rsidRDefault="00DC7ED0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0C2EB1" w:rsidTr="006C6751">
        <w:trPr>
          <w:trHeight w:val="171"/>
        </w:trPr>
        <w:tc>
          <w:tcPr>
            <w:tcW w:w="424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7460" w:type="dxa"/>
          </w:tcPr>
          <w:p w:rsidR="000C2EB1" w:rsidRDefault="00E43F54" w:rsidP="00E43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Педагог-педагог</w:t>
            </w:r>
          </w:p>
        </w:tc>
      </w:tr>
      <w:tr w:rsidR="000C2EB1" w:rsidTr="006C6751">
        <w:trPr>
          <w:trHeight w:val="162"/>
        </w:trPr>
        <w:tc>
          <w:tcPr>
            <w:tcW w:w="424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7460" w:type="dxa"/>
          </w:tcPr>
          <w:p w:rsidR="000C2EB1" w:rsidRDefault="00DC7ED0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года: с 2022-2025</w:t>
            </w:r>
          </w:p>
        </w:tc>
      </w:tr>
      <w:tr w:rsidR="006479BC" w:rsidTr="006C6751">
        <w:trPr>
          <w:trHeight w:val="162"/>
        </w:trPr>
        <w:tc>
          <w:tcPr>
            <w:tcW w:w="10456" w:type="dxa"/>
            <w:gridSpan w:val="3"/>
          </w:tcPr>
          <w:p w:rsidR="006479BC" w:rsidRDefault="006479BC" w:rsidP="00EA1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="00EA19F6"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479BC" w:rsidRDefault="006479BC" w:rsidP="00EA1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r w:rsidR="00EA19F6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Евлоева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Саварбековна</w:t>
            </w:r>
            <w:proofErr w:type="spellEnd"/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ГБОУ «Гимназия №1 г.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Малгобек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им. С.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Чахкиева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истории</w:t>
            </w:r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года</w:t>
            </w:r>
          </w:p>
        </w:tc>
      </w:tr>
      <w:tr w:rsidR="006479BC" w:rsidTr="006C6751">
        <w:trPr>
          <w:trHeight w:val="324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6479BC" w:rsidTr="006C6751">
        <w:trPr>
          <w:trHeight w:val="162"/>
        </w:trPr>
        <w:tc>
          <w:tcPr>
            <w:tcW w:w="424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proofErr w:type="gramEnd"/>
          </w:p>
        </w:tc>
      </w:tr>
      <w:tr w:rsidR="006479BC" w:rsidTr="006C6751">
        <w:trPr>
          <w:trHeight w:val="334"/>
        </w:trPr>
        <w:tc>
          <w:tcPr>
            <w:tcW w:w="424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72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учебного процесса</w:t>
            </w:r>
          </w:p>
        </w:tc>
      </w:tr>
      <w:tr w:rsidR="006479BC" w:rsidTr="006C6751">
        <w:trPr>
          <w:trHeight w:val="324"/>
        </w:trPr>
        <w:tc>
          <w:tcPr>
            <w:tcW w:w="424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72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документации,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журналов, поурочных планов и др.</w:t>
            </w:r>
          </w:p>
        </w:tc>
      </w:tr>
      <w:tr w:rsidR="00B702AB" w:rsidTr="006C6751">
        <w:trPr>
          <w:trHeight w:val="162"/>
        </w:trPr>
        <w:tc>
          <w:tcPr>
            <w:tcW w:w="10456" w:type="dxa"/>
            <w:gridSpan w:val="3"/>
          </w:tcPr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6479BC" w:rsidTr="006C6751">
        <w:trPr>
          <w:trHeight w:val="334"/>
        </w:trPr>
        <w:tc>
          <w:tcPr>
            <w:tcW w:w="424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72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7460" w:type="dxa"/>
          </w:tcPr>
          <w:p w:rsidR="006479BC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практических навыков в педагогической деятельности в связи с обновленным ФГОС</w:t>
            </w:r>
          </w:p>
        </w:tc>
      </w:tr>
      <w:tr w:rsidR="006479BC" w:rsidTr="006C6751">
        <w:trPr>
          <w:trHeight w:val="451"/>
        </w:trPr>
        <w:tc>
          <w:tcPr>
            <w:tcW w:w="424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72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7460" w:type="dxa"/>
          </w:tcPr>
          <w:p w:rsidR="006479BC" w:rsidRPr="00DC7ED0" w:rsidRDefault="00DC7ED0" w:rsidP="00DC7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 xml:space="preserve">Создавать условия для </w:t>
            </w:r>
            <w:r w:rsidRPr="00DC7ED0">
              <w:rPr>
                <w:rFonts w:ascii="Times New Roman" w:hAnsi="Times New Roman" w:cs="Times New Roman"/>
                <w:b/>
                <w:color w:val="000000"/>
                <w:szCs w:val="21"/>
                <w:shd w:val="clear" w:color="auto" w:fill="FFFFFF"/>
              </w:rPr>
              <w:t>успешности работы молодого учителя, способствовать развитию его личности на основе диагностической информации о динамике роста его профессионализма. </w:t>
            </w:r>
          </w:p>
        </w:tc>
      </w:tr>
      <w:tr w:rsidR="00B702AB" w:rsidTr="006C6751">
        <w:trPr>
          <w:trHeight w:val="577"/>
        </w:trPr>
        <w:tc>
          <w:tcPr>
            <w:tcW w:w="424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72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7460" w:type="dxa"/>
          </w:tcPr>
          <w:p w:rsidR="00DC7ED0" w:rsidRPr="00DC7ED0" w:rsidRDefault="00DC7ED0" w:rsidP="00DC7ED0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PT Sans" w:hAnsi="PT Sans"/>
                <w:b/>
                <w:color w:val="000000"/>
                <w:sz w:val="21"/>
                <w:szCs w:val="21"/>
              </w:rPr>
            </w:pPr>
            <w:r w:rsidRPr="00DC7ED0">
              <w:rPr>
                <w:rFonts w:ascii="PT Sans" w:hAnsi="PT Sans"/>
                <w:b/>
                <w:color w:val="000000"/>
                <w:sz w:val="21"/>
                <w:szCs w:val="21"/>
              </w:rPr>
              <w:t>Высокий уровень включенности молодых (новых) специалистов в педагогическую работу, культурную жизнь образовательной организации;</w:t>
            </w:r>
          </w:p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5A30" w:rsidTr="006C6751">
        <w:trPr>
          <w:trHeight w:val="171"/>
        </w:trPr>
        <w:tc>
          <w:tcPr>
            <w:tcW w:w="10456" w:type="dxa"/>
            <w:gridSpan w:val="3"/>
          </w:tcPr>
          <w:p w:rsidR="00645A30" w:rsidRDefault="00382525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B702AB" w:rsidTr="006C6751">
        <w:trPr>
          <w:trHeight w:val="659"/>
        </w:trPr>
        <w:tc>
          <w:tcPr>
            <w:tcW w:w="424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72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382525">
              <w:rPr>
                <w:rFonts w:ascii="Times New Roman" w:hAnsi="Times New Roman" w:cs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(меры) по достижению целей и задач</w:t>
            </w:r>
          </w:p>
        </w:tc>
        <w:tc>
          <w:tcPr>
            <w:tcW w:w="7460" w:type="dxa"/>
          </w:tcPr>
          <w:p w:rsidR="00B702AB" w:rsidRPr="00051BB4" w:rsidRDefault="00051BB4" w:rsidP="00051BB4">
            <w:pPr>
              <w:pStyle w:val="a5"/>
              <w:rPr>
                <w:b/>
                <w:lang w:eastAsia="ru-RU"/>
              </w:rPr>
            </w:pPr>
            <w:r w:rsidRPr="00051BB4">
              <w:rPr>
                <w:b/>
                <w:i/>
                <w:iCs/>
                <w:lang w:eastAsia="ru-RU"/>
              </w:rPr>
              <w:t>Взаимодействие «опытный предметник – неопытному предметнику»,</w:t>
            </w:r>
            <w:r w:rsidRPr="00051BB4">
              <w:rPr>
                <w:b/>
                <w:lang w:eastAsia="ru-RU"/>
              </w:rPr>
              <w:t> 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</w:t>
            </w:r>
            <w:r>
              <w:rPr>
                <w:b/>
                <w:lang w:eastAsia="ru-RU"/>
              </w:rPr>
              <w:t xml:space="preserve"> </w:t>
            </w:r>
            <w:r w:rsidRPr="00051BB4">
              <w:rPr>
                <w:b/>
                <w:lang w:eastAsia="ru-RU"/>
              </w:rPr>
              <w:t>д).</w:t>
            </w:r>
          </w:p>
        </w:tc>
      </w:tr>
      <w:tr w:rsidR="00B702AB" w:rsidTr="006C6751">
        <w:trPr>
          <w:trHeight w:val="659"/>
        </w:trPr>
        <w:tc>
          <w:tcPr>
            <w:tcW w:w="424" w:type="dxa"/>
          </w:tcPr>
          <w:p w:rsidR="00B702AB" w:rsidRDefault="00AA494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72" w:type="dxa"/>
          </w:tcPr>
          <w:p w:rsidR="00B702AB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7460" w:type="dxa"/>
          </w:tcPr>
          <w:p w:rsidR="006C6751" w:rsidRDefault="00051BB4" w:rsidP="006C6751">
            <w:pP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Методические рекомендации по внедрению целевой модели настав</w:t>
            </w:r>
            <w:r w:rsidR="006C6751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ничества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, в части информирования педагогического и родительского </w:t>
            </w:r>
          </w:p>
          <w:p w:rsidR="00B702AB" w:rsidRDefault="00051BB4" w:rsidP="006C6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сообщества</w:t>
            </w:r>
            <w:proofErr w:type="gramEnd"/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r w:rsidR="006C6751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Министерство обр</w:t>
            </w:r>
            <w:r w:rsidR="006C6751"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азования, науки РИ ИПК РО РИ.</w:t>
            </w:r>
          </w:p>
        </w:tc>
      </w:tr>
      <w:tr w:rsidR="00645A30" w:rsidTr="006C6751">
        <w:trPr>
          <w:trHeight w:val="505"/>
        </w:trPr>
        <w:tc>
          <w:tcPr>
            <w:tcW w:w="424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72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7460" w:type="dxa"/>
          </w:tcPr>
          <w:p w:rsidR="00645A30" w:rsidRDefault="006C6751" w:rsidP="006C6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 гимназии</w:t>
            </w:r>
          </w:p>
        </w:tc>
      </w:tr>
    </w:tbl>
    <w:p w:rsidR="00CA38A7" w:rsidRDefault="00CA38A7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751" w:rsidRPr="00CA38A7" w:rsidRDefault="006C6751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C6751" w:rsidRDefault="006C675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AB05BD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521C">
        <w:rPr>
          <w:rFonts w:ascii="Times New Roman" w:hAnsi="Times New Roman" w:cs="Times New Roman"/>
          <w:b/>
          <w:sz w:val="28"/>
          <w:szCs w:val="28"/>
        </w:rPr>
        <w:lastRenderedPageBreak/>
        <w:t>Возможные способы и формы работы:</w:t>
      </w:r>
    </w:p>
    <w:p w:rsidR="00EA19F6" w:rsidRPr="002D521C" w:rsidRDefault="00EA19F6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EA19F6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521C">
        <w:rPr>
          <w:rFonts w:ascii="Times New Roman" w:hAnsi="Times New Roman" w:cs="Times New Roman"/>
          <w:sz w:val="28"/>
          <w:szCs w:val="28"/>
        </w:rPr>
        <w:t>Диагностика, проектирование, конструирование, моделирование, педагогический анализ, педаго</w:t>
      </w:r>
      <w:r w:rsidR="00B64BA1">
        <w:rPr>
          <w:rFonts w:ascii="Times New Roman" w:hAnsi="Times New Roman" w:cs="Times New Roman"/>
          <w:sz w:val="28"/>
          <w:szCs w:val="28"/>
        </w:rPr>
        <w:t xml:space="preserve">гическое наблюдение, разработка и описание, </w:t>
      </w:r>
      <w:r w:rsidR="006D6AAD">
        <w:rPr>
          <w:rFonts w:ascii="Times New Roman" w:hAnsi="Times New Roman" w:cs="Times New Roman"/>
          <w:sz w:val="28"/>
          <w:szCs w:val="28"/>
        </w:rPr>
        <w:t xml:space="preserve">открытые мероприятия, </w:t>
      </w:r>
      <w:r w:rsidR="000E6EE3">
        <w:rPr>
          <w:rFonts w:ascii="Times New Roman" w:hAnsi="Times New Roman" w:cs="Times New Roman"/>
          <w:sz w:val="28"/>
          <w:szCs w:val="28"/>
        </w:rPr>
        <w:t xml:space="preserve">обучающие семинары, КПК, изучение, ознакомление, </w:t>
      </w:r>
    </w:p>
    <w:p w:rsidR="0006059C" w:rsidRDefault="0006059C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64BA1" w:rsidRDefault="00B64BA1" w:rsidP="000E6E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методические материалы:</w:t>
      </w:r>
    </w:p>
    <w:p w:rsidR="00B64BA1" w:rsidRPr="00B64BA1" w:rsidRDefault="00B64BA1" w:rsidP="001D7301">
      <w:pPr>
        <w:rPr>
          <w:rFonts w:ascii="Times New Roman" w:hAnsi="Times New Roman" w:cs="Times New Roman"/>
          <w:sz w:val="28"/>
          <w:szCs w:val="28"/>
        </w:rPr>
      </w:pPr>
      <w:r w:rsidRPr="00B64BA1">
        <w:rPr>
          <w:rFonts w:ascii="Times New Roman" w:hAnsi="Times New Roman" w:cs="Times New Roman"/>
          <w:sz w:val="28"/>
          <w:szCs w:val="28"/>
        </w:rPr>
        <w:t xml:space="preserve">Инструкция, памятка, </w:t>
      </w:r>
      <w:r>
        <w:rPr>
          <w:rFonts w:ascii="Times New Roman" w:hAnsi="Times New Roman" w:cs="Times New Roman"/>
          <w:sz w:val="28"/>
          <w:szCs w:val="28"/>
        </w:rPr>
        <w:t>разработка, сценарий, пособие, рекомендации, материалы.</w:t>
      </w:r>
    </w:p>
    <w:p w:rsidR="006C6751" w:rsidRDefault="006C6751" w:rsidP="00151E9C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38A7" w:rsidRPr="00B64BA1" w:rsidRDefault="00B64BA1" w:rsidP="00151E9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BA1">
        <w:rPr>
          <w:rFonts w:ascii="Times New Roman" w:hAnsi="Times New Roman" w:cs="Times New Roman"/>
          <w:b/>
          <w:sz w:val="28"/>
          <w:szCs w:val="28"/>
        </w:rPr>
        <w:t>Возможные формы демонстрации достижения результата:</w:t>
      </w:r>
    </w:p>
    <w:p w:rsidR="00EA19F6" w:rsidRDefault="00EA19F6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A38A7" w:rsidRPr="00A47081" w:rsidRDefault="00EA19F6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7081" w:rsidRPr="00A47081">
        <w:rPr>
          <w:rFonts w:ascii="Times New Roman" w:hAnsi="Times New Roman" w:cs="Times New Roman"/>
          <w:sz w:val="28"/>
          <w:szCs w:val="28"/>
        </w:rPr>
        <w:t xml:space="preserve">Экспертное заключение, </w:t>
      </w:r>
      <w:r w:rsidR="006014DC">
        <w:rPr>
          <w:rFonts w:ascii="Times New Roman" w:hAnsi="Times New Roman" w:cs="Times New Roman"/>
          <w:sz w:val="28"/>
          <w:szCs w:val="28"/>
        </w:rPr>
        <w:t xml:space="preserve">рецензия, </w:t>
      </w:r>
      <w:r w:rsidR="006D6AAD">
        <w:rPr>
          <w:rFonts w:ascii="Times New Roman" w:hAnsi="Times New Roman" w:cs="Times New Roman"/>
          <w:sz w:val="28"/>
          <w:szCs w:val="28"/>
        </w:rPr>
        <w:t xml:space="preserve">карта-оценки, чек-лист, анкеты, опросники, </w:t>
      </w:r>
      <w:r w:rsidR="006014DC">
        <w:rPr>
          <w:rFonts w:ascii="Times New Roman" w:hAnsi="Times New Roman" w:cs="Times New Roman"/>
          <w:sz w:val="28"/>
          <w:szCs w:val="28"/>
        </w:rPr>
        <w:t xml:space="preserve">тесты, </w:t>
      </w:r>
      <w:r w:rsidR="006D6AAD">
        <w:rPr>
          <w:rFonts w:ascii="Times New Roman" w:hAnsi="Times New Roman" w:cs="Times New Roman"/>
          <w:sz w:val="28"/>
          <w:szCs w:val="28"/>
        </w:rPr>
        <w:t>мастер-класс, открытое мероприятие (урок, занятие и т.д.), удостоверения,</w:t>
      </w:r>
      <w:r>
        <w:rPr>
          <w:rFonts w:ascii="Times New Roman" w:hAnsi="Times New Roman" w:cs="Times New Roman"/>
          <w:sz w:val="28"/>
          <w:szCs w:val="28"/>
        </w:rPr>
        <w:t xml:space="preserve"> сертификаты, дипломы, грамоты</w:t>
      </w:r>
    </w:p>
    <w:p w:rsidR="00606DA7" w:rsidRDefault="00606DA7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Pr="00CD153E" w:rsidRDefault="0014352C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образовательный маршрут наставляемого (стажера)</w:t>
      </w:r>
    </w:p>
    <w:p w:rsidR="00CA38A7" w:rsidRPr="0014352C" w:rsidRDefault="00CA38A7" w:rsidP="001D730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37" w:type="dxa"/>
        <w:tblInd w:w="-459" w:type="dxa"/>
        <w:tblLook w:val="04A0" w:firstRow="1" w:lastRow="0" w:firstColumn="1" w:lastColumn="0" w:noHBand="0" w:noVBand="1"/>
      </w:tblPr>
      <w:tblGrid>
        <w:gridCol w:w="1313"/>
        <w:gridCol w:w="1681"/>
        <w:gridCol w:w="1057"/>
        <w:gridCol w:w="1675"/>
        <w:gridCol w:w="1675"/>
        <w:gridCol w:w="1508"/>
        <w:gridCol w:w="1228"/>
      </w:tblGrid>
      <w:tr w:rsidR="00757141" w:rsidTr="00757141">
        <w:trPr>
          <w:trHeight w:val="808"/>
        </w:trPr>
        <w:tc>
          <w:tcPr>
            <w:tcW w:w="1313" w:type="dxa"/>
          </w:tcPr>
          <w:p w:rsidR="00C225A1" w:rsidRPr="00FD4B14" w:rsidRDefault="00C225A1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Направление деятельности</w:t>
            </w:r>
          </w:p>
        </w:tc>
        <w:tc>
          <w:tcPr>
            <w:tcW w:w="1681" w:type="dxa"/>
          </w:tcPr>
          <w:p w:rsidR="00C225A1" w:rsidRPr="00FD4B14" w:rsidRDefault="00C225A1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057" w:type="dxa"/>
          </w:tcPr>
          <w:p w:rsidR="00C225A1" w:rsidRPr="00FD4B14" w:rsidRDefault="00C225A1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675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Участники</w:t>
            </w:r>
          </w:p>
          <w:p w:rsidR="00FD4B14" w:rsidRPr="00FD4B14" w:rsidRDefault="00757141" w:rsidP="00C225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Пдагог-педагогнаставник</w:t>
            </w:r>
          </w:p>
        </w:tc>
        <w:tc>
          <w:tcPr>
            <w:tcW w:w="1675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1508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1228" w:type="dxa"/>
          </w:tcPr>
          <w:p w:rsidR="00C225A1" w:rsidRPr="00FD4B14" w:rsidRDefault="00FD4B14" w:rsidP="00C225A1">
            <w:pPr>
              <w:jc w:val="center"/>
              <w:rPr>
                <w:rFonts w:ascii="Times New Roman" w:hAnsi="Times New Roman" w:cs="Times New Roman"/>
              </w:rPr>
            </w:pPr>
            <w:r w:rsidRPr="00FD4B14">
              <w:rPr>
                <w:rFonts w:ascii="Times New Roman" w:hAnsi="Times New Roman" w:cs="Times New Roman"/>
              </w:rPr>
              <w:t>Отметка о выполнении</w:t>
            </w:r>
          </w:p>
        </w:tc>
      </w:tr>
      <w:tr w:rsidR="008B10E4" w:rsidTr="00757141">
        <w:trPr>
          <w:trHeight w:val="598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057" w:type="dxa"/>
          </w:tcPr>
          <w:p w:rsidR="008B10E4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урока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B10E4" w:rsidTr="00757141">
        <w:trPr>
          <w:trHeight w:val="582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B10E4" w:rsidTr="00757141">
        <w:trPr>
          <w:trHeight w:val="598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Корректировка технологической карты урока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B10E4" w:rsidTr="00757141">
        <w:trPr>
          <w:trHeight w:val="582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Разработка методики работы с картами и схемами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Рецензия 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bookmarkStart w:id="0" w:name="_GoBack"/>
            <w:bookmarkEnd w:id="0"/>
          </w:p>
        </w:tc>
      </w:tr>
      <w:tr w:rsidR="008B10E4" w:rsidTr="00757141">
        <w:trPr>
          <w:trHeight w:val="598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проблемных сторон в практической деятельности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757141">
        <w:trPr>
          <w:trHeight w:val="582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Форма- таблица самооценки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самооценки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757141">
        <w:trPr>
          <w:trHeight w:val="598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Разработка собственной методики в исследовательской работе </w:t>
            </w:r>
          </w:p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с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уч-ся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Карта-оценки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757141">
        <w:trPr>
          <w:trHeight w:val="582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обществознания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3E69">
              <w:rPr>
                <w:rFonts w:ascii="Times New Roman" w:eastAsia="Calibri" w:hAnsi="Times New Roman" w:cs="Times New Roman"/>
                <w:sz w:val="24"/>
                <w:szCs w:val="24"/>
              </w:rPr>
              <w:t>Самоонализ</w:t>
            </w:r>
            <w:proofErr w:type="spellEnd"/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0E4" w:rsidTr="00757141">
        <w:trPr>
          <w:trHeight w:val="598"/>
        </w:trPr>
        <w:tc>
          <w:tcPr>
            <w:tcW w:w="1313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681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</w:t>
            </w:r>
          </w:p>
        </w:tc>
        <w:tc>
          <w:tcPr>
            <w:tcW w:w="1057" w:type="dxa"/>
          </w:tcPr>
          <w:p w:rsidR="008B10E4" w:rsidRPr="00C225A1" w:rsidRDefault="008B10E4" w:rsidP="008B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75" w:type="dxa"/>
          </w:tcPr>
          <w:p w:rsidR="008B10E4" w:rsidRDefault="008B10E4" w:rsidP="008B10E4">
            <w:proofErr w:type="spellStart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>Евлоева</w:t>
            </w:r>
            <w:proofErr w:type="spellEnd"/>
            <w:r w:rsidRPr="00281C08">
              <w:rPr>
                <w:rFonts w:ascii="Times New Roman" w:hAnsi="Times New Roman" w:cs="Times New Roman"/>
                <w:sz w:val="24"/>
                <w:szCs w:val="24"/>
              </w:rPr>
              <w:t xml:space="preserve"> Х.С./</w:t>
            </w:r>
            <w:r w:rsidRPr="00281C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1C08">
              <w:rPr>
                <w:rFonts w:ascii="Times New Roman" w:hAnsi="Times New Roman" w:cs="Times New Roman"/>
              </w:rPr>
              <w:t>педагогнаставник</w:t>
            </w:r>
            <w:proofErr w:type="spellEnd"/>
          </w:p>
        </w:tc>
        <w:tc>
          <w:tcPr>
            <w:tcW w:w="1675" w:type="dxa"/>
          </w:tcPr>
          <w:p w:rsidR="008B10E4" w:rsidRPr="008A3E69" w:rsidRDefault="008B10E4" w:rsidP="008B10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Выявление недостатков в поурочных планах</w:t>
            </w:r>
          </w:p>
        </w:tc>
        <w:tc>
          <w:tcPr>
            <w:tcW w:w="150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228" w:type="dxa"/>
          </w:tcPr>
          <w:p w:rsidR="008B10E4" w:rsidRPr="00C225A1" w:rsidRDefault="008B10E4" w:rsidP="008B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141" w:rsidTr="00757141">
        <w:trPr>
          <w:trHeight w:val="291"/>
        </w:trPr>
        <w:tc>
          <w:tcPr>
            <w:tcW w:w="1313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757141" w:rsidRPr="00C225A1" w:rsidRDefault="00757141" w:rsidP="00C22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8A7" w:rsidRDefault="00CA38A7" w:rsidP="001D7301"/>
    <w:p w:rsidR="00757141" w:rsidRDefault="00757141" w:rsidP="00F34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E725C0" w:rsidP="00F34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5C0">
        <w:rPr>
          <w:rFonts w:ascii="Times New Roman" w:hAnsi="Times New Roman" w:cs="Times New Roman"/>
          <w:b/>
          <w:sz w:val="28"/>
          <w:szCs w:val="28"/>
        </w:rPr>
        <w:t>Возможные н</w:t>
      </w:r>
      <w:r w:rsidR="00F34891" w:rsidRPr="00E725C0">
        <w:rPr>
          <w:rFonts w:ascii="Times New Roman" w:hAnsi="Times New Roman" w:cs="Times New Roman"/>
          <w:b/>
          <w:sz w:val="28"/>
          <w:szCs w:val="28"/>
        </w:rPr>
        <w:t>аправления деятельности</w:t>
      </w:r>
    </w:p>
    <w:p w:rsidR="006C6751" w:rsidRPr="00E725C0" w:rsidRDefault="006C6751" w:rsidP="00F34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 профессиональных затруднений, профессиональных дефицитов.</w:t>
      </w:r>
    </w:p>
    <w:p w:rsidR="00CA38A7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внедрение модели ….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описание собственного опыта.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участию в конкурсных мероприятиях.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новой методикой, технологией.</w:t>
      </w:r>
    </w:p>
    <w:p w:rsidR="00F34891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Самообразование по теме …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успешной педагогической практики.</w:t>
      </w:r>
    </w:p>
    <w:p w:rsidR="00F34891" w:rsidRDefault="00F34891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Профессиональные пробы стажёра.</w:t>
      </w:r>
    </w:p>
    <w:p w:rsidR="003138D7" w:rsidRDefault="003138D7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мони</w:t>
      </w:r>
      <w:r w:rsidR="004A7BB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оринга и рефлексии.</w:t>
      </w:r>
    </w:p>
    <w:p w:rsidR="0034692C" w:rsidRDefault="0034692C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Курсы повышения квалификации</w:t>
      </w:r>
    </w:p>
    <w:p w:rsidR="00E725C0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методических продуктов.</w:t>
      </w:r>
    </w:p>
    <w:p w:rsidR="00E725C0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программы …</w:t>
      </w:r>
    </w:p>
    <w:p w:rsidR="00E725C0" w:rsidRPr="00F34891" w:rsidRDefault="00E725C0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оформление дидактических материалов</w:t>
      </w:r>
    </w:p>
    <w:p w:rsidR="00CA38A7" w:rsidRPr="002D521C" w:rsidRDefault="002D521C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D521C">
        <w:rPr>
          <w:rFonts w:ascii="Times New Roman" w:hAnsi="Times New Roman" w:cs="Times New Roman"/>
          <w:sz w:val="28"/>
          <w:szCs w:val="28"/>
        </w:rPr>
        <w:t>Подготовка материалов (конкурсных)</w:t>
      </w:r>
    </w:p>
    <w:p w:rsidR="00FE5D6B" w:rsidRDefault="008256A5" w:rsidP="00EA19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56A5">
        <w:rPr>
          <w:rFonts w:ascii="Times New Roman" w:hAnsi="Times New Roman" w:cs="Times New Roman"/>
          <w:sz w:val="28"/>
          <w:szCs w:val="28"/>
        </w:rPr>
        <w:t>Публикации</w:t>
      </w:r>
      <w:r>
        <w:rPr>
          <w:rFonts w:ascii="Times New Roman" w:hAnsi="Times New Roman" w:cs="Times New Roman"/>
          <w:sz w:val="28"/>
          <w:szCs w:val="28"/>
        </w:rPr>
        <w:t xml:space="preserve"> в педагогических изданиях.</w:t>
      </w:r>
    </w:p>
    <w:p w:rsidR="00CA38A7" w:rsidRPr="006C6751" w:rsidRDefault="00FE5D6B" w:rsidP="006C675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Научно-исследовательская деятельность.</w:t>
      </w:r>
      <w:r w:rsidR="008256A5" w:rsidRPr="0082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8A7" w:rsidRDefault="00CA38A7" w:rsidP="001D7301"/>
    <w:sectPr w:rsidR="00CA38A7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D2965"/>
    <w:multiLevelType w:val="multilevel"/>
    <w:tmpl w:val="6D32B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BC1DB6"/>
    <w:multiLevelType w:val="multilevel"/>
    <w:tmpl w:val="FC36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1B"/>
    <w:rsid w:val="00051BB4"/>
    <w:rsid w:val="0006059C"/>
    <w:rsid w:val="000C2EB1"/>
    <w:rsid w:val="000E6EE3"/>
    <w:rsid w:val="0014352C"/>
    <w:rsid w:val="00151E9C"/>
    <w:rsid w:val="001D7301"/>
    <w:rsid w:val="0021181B"/>
    <w:rsid w:val="00246052"/>
    <w:rsid w:val="002D521C"/>
    <w:rsid w:val="003138D7"/>
    <w:rsid w:val="0034692C"/>
    <w:rsid w:val="00363E19"/>
    <w:rsid w:val="00382525"/>
    <w:rsid w:val="004333F4"/>
    <w:rsid w:val="00491A05"/>
    <w:rsid w:val="004A7BB9"/>
    <w:rsid w:val="005459C7"/>
    <w:rsid w:val="006014DC"/>
    <w:rsid w:val="00606DA7"/>
    <w:rsid w:val="00645A30"/>
    <w:rsid w:val="006479BC"/>
    <w:rsid w:val="006C6751"/>
    <w:rsid w:val="006D6AAD"/>
    <w:rsid w:val="00752306"/>
    <w:rsid w:val="00757141"/>
    <w:rsid w:val="008256A5"/>
    <w:rsid w:val="00862139"/>
    <w:rsid w:val="008B10E4"/>
    <w:rsid w:val="00944E19"/>
    <w:rsid w:val="009477F5"/>
    <w:rsid w:val="009A0F4E"/>
    <w:rsid w:val="00A47081"/>
    <w:rsid w:val="00AA4944"/>
    <w:rsid w:val="00AB05BD"/>
    <w:rsid w:val="00B64BA1"/>
    <w:rsid w:val="00B702AB"/>
    <w:rsid w:val="00C225A1"/>
    <w:rsid w:val="00C333FB"/>
    <w:rsid w:val="00CA38A7"/>
    <w:rsid w:val="00CD153E"/>
    <w:rsid w:val="00D919A4"/>
    <w:rsid w:val="00DC7ED0"/>
    <w:rsid w:val="00E43F54"/>
    <w:rsid w:val="00E533C6"/>
    <w:rsid w:val="00E725C0"/>
    <w:rsid w:val="00EA19F6"/>
    <w:rsid w:val="00F34891"/>
    <w:rsid w:val="00F755AC"/>
    <w:rsid w:val="00FD4B14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307B0-B25E-4022-9451-32277711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5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C7E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1BB4"/>
  </w:style>
  <w:style w:type="paragraph" w:styleId="a6">
    <w:name w:val="Balloon Text"/>
    <w:basedOn w:val="a"/>
    <w:link w:val="a7"/>
    <w:uiPriority w:val="99"/>
    <w:semiHidden/>
    <w:unhideWhenUsed/>
    <w:rsid w:val="008B10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0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Учетная запись Майкрософт</cp:lastModifiedBy>
  <cp:revision>3</cp:revision>
  <cp:lastPrinted>2022-11-28T10:20:00Z</cp:lastPrinted>
  <dcterms:created xsi:type="dcterms:W3CDTF">2022-11-28T09:57:00Z</dcterms:created>
  <dcterms:modified xsi:type="dcterms:W3CDTF">2022-11-28T10:21:00Z</dcterms:modified>
</cp:coreProperties>
</file>